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7B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</w:rPr>
        <w:t>惠安县人民政府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770"/>
        <w:gridCol w:w="1107"/>
        <w:gridCol w:w="357"/>
        <w:gridCol w:w="1811"/>
        <w:gridCol w:w="2062"/>
      </w:tblGrid>
      <w:tr w14:paraId="376F97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AF3F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 w14:paraId="09178D1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0603F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49CC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5261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A130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73A6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73AAC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945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07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9C902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2B82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838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2D634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4D39F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B3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411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B9B65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83B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729C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11A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75B5E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DC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AB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FD91D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C815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54EA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06D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9B42D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6D1E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FC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7EFB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7DC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09DFD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3C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EA1C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92AD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1484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3670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F81E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08E8C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1F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2CB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C706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24B8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274F6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02AC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33F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A5BA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933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479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01BD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2DE2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8681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9B9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93A60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FA619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0BF2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F6AAD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85118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44B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6DDF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27D7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BB6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4A65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667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B81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DDA6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4CC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A2D9E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3" w:hRule="atLeast"/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D7923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7EC4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1B44E1A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9082E5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5B2D9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7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2FE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D33E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D591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4471EE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EDEC2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20FE96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2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AEE6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CB57A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311ECA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7E57F9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04E4EB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26F2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11BD42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3F85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C6B1B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BBE0BF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498F0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23F84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41" w:hRule="atLeast"/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BF4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B88A7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C09D3E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160AFD1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04AA237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5FFADD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8D3FBB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br w:type="page"/>
      </w:r>
    </w:p>
    <w:p w14:paraId="477F27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2C2E50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惠安县人民政府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政府信息公开申请表填写说明</w:t>
      </w:r>
    </w:p>
    <w:p w14:paraId="3A70C4A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7F13B17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34CAAA6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15B2AFB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36A14045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1412E38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FF13553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D613DC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5322818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722034CF"/>
    <w:rsid w:val="7FB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481</Characters>
  <Lines>0</Lines>
  <Paragraphs>0</Paragraphs>
  <TotalTime>5</TotalTime>
  <ScaleCrop>false</ScaleCrop>
  <LinksUpToDate>false</LinksUpToDate>
  <CharactersWithSpaces>676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Alaindeli</cp:lastModifiedBy>
  <dcterms:modified xsi:type="dcterms:W3CDTF">2024-12-06T08:36:11Z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0980397536A445208A545196E36DEE50</vt:lpwstr>
  </property>
</Properties>
</file>